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D74" w:rsidRDefault="00A94D74" w:rsidP="00C30D5F">
      <w:pPr>
        <w:spacing w:after="0" w:line="240" w:lineRule="auto"/>
        <w:jc w:val="center"/>
        <w:rPr>
          <w:rFonts w:ascii="Times New Roman" w:eastAsia="Times New Roman" w:hAnsi="Times New Roman" w:cs="Times New Roman"/>
          <w:b/>
          <w:sz w:val="28"/>
          <w:szCs w:val="28"/>
          <w:lang w:val="kk-KZ" w:eastAsia="ru-RU"/>
        </w:rPr>
      </w:pPr>
    </w:p>
    <w:p w:rsidR="00C30D5F" w:rsidRDefault="0007660C" w:rsidP="00C30D5F">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C30D5F">
        <w:rPr>
          <w:rFonts w:ascii="Times New Roman" w:eastAsia="Times New Roman" w:hAnsi="Times New Roman" w:cs="Times New Roman"/>
          <w:b/>
          <w:sz w:val="28"/>
          <w:szCs w:val="28"/>
          <w:lang w:val="kk-KZ" w:eastAsia="ru-RU"/>
        </w:rPr>
        <w:t>БЖЗҚ электрондық қызметтері</w:t>
      </w:r>
      <w:r>
        <w:rPr>
          <w:rFonts w:ascii="Times New Roman" w:eastAsia="Times New Roman" w:hAnsi="Times New Roman" w:cs="Times New Roman"/>
          <w:b/>
          <w:sz w:val="28"/>
          <w:szCs w:val="28"/>
          <w:lang w:val="kk-KZ" w:eastAsia="ru-RU"/>
        </w:rPr>
        <w:t>»</w:t>
      </w:r>
    </w:p>
    <w:p w:rsidR="00C30D5F" w:rsidRPr="00A94D74" w:rsidRDefault="00C30D5F" w:rsidP="00C30D5F">
      <w:pPr>
        <w:spacing w:after="0" w:line="240" w:lineRule="auto"/>
        <w:jc w:val="center"/>
        <w:rPr>
          <w:rFonts w:ascii="Times New Roman" w:eastAsia="Times New Roman" w:hAnsi="Times New Roman" w:cs="Times New Roman"/>
          <w:b/>
          <w:sz w:val="28"/>
          <w:szCs w:val="28"/>
          <w:lang w:val="kk-KZ" w:eastAsia="ru-RU"/>
        </w:rPr>
      </w:pPr>
    </w:p>
    <w:p w:rsidR="00C30D5F" w:rsidRDefault="00C30D5F" w:rsidP="0046217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eastAsia="ru-RU"/>
        </w:rPr>
        <w:t>«БЖЗҚ» АҚ алдында тұрған маңызды міндеттердің бірі – тұрғындарға әлемдік стандарттарға сәйкес сапалы зейнетақы</w:t>
      </w:r>
      <w:r w:rsidR="00486340">
        <w:rPr>
          <w:rFonts w:ascii="Times New Roman" w:hAnsi="Times New Roman"/>
          <w:sz w:val="28"/>
          <w:szCs w:val="28"/>
          <w:lang w:val="kk-KZ" w:eastAsia="ru-RU"/>
        </w:rPr>
        <w:t xml:space="preserve"> қызметін</w:t>
      </w:r>
      <w:bookmarkStart w:id="0" w:name="_GoBack"/>
      <w:bookmarkEnd w:id="0"/>
      <w:r>
        <w:rPr>
          <w:rFonts w:ascii="Times New Roman" w:hAnsi="Times New Roman"/>
          <w:sz w:val="28"/>
          <w:szCs w:val="28"/>
          <w:lang w:val="kk-KZ" w:eastAsia="ru-RU"/>
        </w:rPr>
        <w:t xml:space="preserve"> көрсету. </w:t>
      </w:r>
      <w:r>
        <w:rPr>
          <w:rFonts w:ascii="Times New Roman" w:hAnsi="Times New Roman"/>
          <w:sz w:val="28"/>
          <w:szCs w:val="28"/>
          <w:lang w:val="kk-KZ"/>
        </w:rPr>
        <w:t>Қор зейнетақы жүйесін одан әрі жетілдіру мақсатында әрбір азаматқа зейнетақы қызметіне тең қолжетімділікті қамтамасыз ету стратегиясын алдына мақсат етіп қойып отыр. Ал оған жету</w:t>
      </w:r>
      <w:r w:rsidR="008E0421">
        <w:rPr>
          <w:rFonts w:ascii="Times New Roman" w:hAnsi="Times New Roman"/>
          <w:sz w:val="28"/>
          <w:szCs w:val="28"/>
          <w:lang w:val="kk-KZ"/>
        </w:rPr>
        <w:t xml:space="preserve"> үшін </w:t>
      </w:r>
      <w:r>
        <w:rPr>
          <w:rFonts w:ascii="Times New Roman" w:hAnsi="Times New Roman"/>
          <w:sz w:val="28"/>
          <w:szCs w:val="28"/>
          <w:lang w:val="kk-KZ"/>
        </w:rPr>
        <w:t>тікелей, қашықтықтан және өзіне-өзі қызмет көрсету жүйелерін дамыту</w:t>
      </w:r>
      <w:r w:rsidR="008E0421">
        <w:rPr>
          <w:rFonts w:ascii="Times New Roman" w:hAnsi="Times New Roman"/>
          <w:sz w:val="28"/>
          <w:szCs w:val="28"/>
          <w:lang w:val="kk-KZ"/>
        </w:rPr>
        <w:t xml:space="preserve"> қажет</w:t>
      </w:r>
      <w:r>
        <w:rPr>
          <w:rFonts w:ascii="Times New Roman" w:hAnsi="Times New Roman"/>
          <w:sz w:val="28"/>
          <w:szCs w:val="28"/>
          <w:lang w:val="kk-KZ"/>
        </w:rPr>
        <w:t xml:space="preserve">.  </w:t>
      </w:r>
    </w:p>
    <w:p w:rsidR="002D6495" w:rsidRDefault="002D6495" w:rsidP="002D6495">
      <w:pPr>
        <w:spacing w:after="0" w:line="240" w:lineRule="auto"/>
        <w:jc w:val="both"/>
        <w:rPr>
          <w:rFonts w:ascii="Times New Roman" w:hAnsi="Times New Roman"/>
          <w:sz w:val="28"/>
          <w:szCs w:val="28"/>
          <w:lang w:val="kk-KZ"/>
        </w:rPr>
      </w:pPr>
    </w:p>
    <w:p w:rsidR="00C30D5F" w:rsidRDefault="00C30D5F" w:rsidP="0046217C">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 xml:space="preserve">Елбасы Нұрсұлтан Назарбаев өзінің халыққа жыл сайынғы Жолдауында сандық технологияларды ендіру, инновациялық даму және қарқынды технологиялық жаңғырудың ел экономикасы үшін маңызды екендігін атап өткен болатын.  </w:t>
      </w:r>
    </w:p>
    <w:p w:rsidR="002D6495" w:rsidRDefault="002D6495" w:rsidP="002D6495">
      <w:pPr>
        <w:pStyle w:val="a3"/>
        <w:rPr>
          <w:lang w:val="kk-KZ" w:eastAsia="ru-RU"/>
        </w:rPr>
      </w:pPr>
    </w:p>
    <w:p w:rsidR="00C30D5F" w:rsidRDefault="00C30D5F" w:rsidP="0046217C">
      <w:pPr>
        <w:pStyle w:val="a3"/>
        <w:ind w:firstLine="708"/>
        <w:jc w:val="both"/>
        <w:rPr>
          <w:rFonts w:ascii="Times New Roman" w:hAnsi="Times New Roman"/>
          <w:sz w:val="28"/>
          <w:szCs w:val="28"/>
          <w:lang w:val="kk-KZ" w:eastAsia="ru-RU"/>
        </w:rPr>
      </w:pPr>
      <w:r>
        <w:rPr>
          <w:lang w:val="kk-KZ" w:eastAsia="ru-RU"/>
        </w:rPr>
        <w:t>«</w:t>
      </w:r>
      <w:r w:rsidRPr="007B33CE">
        <w:rPr>
          <w:rFonts w:ascii="Times New Roman" w:hAnsi="Times New Roman"/>
          <w:sz w:val="28"/>
          <w:szCs w:val="28"/>
          <w:lang w:val="kk-KZ" w:eastAsia="ru-RU"/>
        </w:rPr>
        <w:t xml:space="preserve">БЖЗҚ» АҚ көрсетілетін қызметтерді оңтайландыру және жаңғырту жолында салымшылар мен алушыларға жаңа, заманауи қызметтерді ұсынады. Айта кету керек, бұл қызметтер уақыт шығындап Қорға келіп, </w:t>
      </w:r>
      <w:r>
        <w:rPr>
          <w:rFonts w:ascii="Times New Roman" w:hAnsi="Times New Roman"/>
          <w:sz w:val="28"/>
          <w:szCs w:val="28"/>
          <w:lang w:val="kk-KZ" w:eastAsia="ru-RU"/>
        </w:rPr>
        <w:t xml:space="preserve">қағаз </w:t>
      </w:r>
      <w:r w:rsidRPr="007B33CE">
        <w:rPr>
          <w:rFonts w:ascii="Times New Roman" w:hAnsi="Times New Roman"/>
          <w:sz w:val="28"/>
          <w:szCs w:val="28"/>
          <w:lang w:val="kk-KZ" w:eastAsia="ru-RU"/>
        </w:rPr>
        <w:t>құжаттар</w:t>
      </w:r>
      <w:r>
        <w:rPr>
          <w:rFonts w:ascii="Times New Roman" w:hAnsi="Times New Roman"/>
          <w:sz w:val="28"/>
          <w:szCs w:val="28"/>
          <w:lang w:val="kk-KZ" w:eastAsia="ru-RU"/>
        </w:rPr>
        <w:t>ды</w:t>
      </w:r>
      <w:r w:rsidRPr="007B33CE">
        <w:rPr>
          <w:rFonts w:ascii="Times New Roman" w:hAnsi="Times New Roman"/>
          <w:sz w:val="28"/>
          <w:szCs w:val="28"/>
          <w:lang w:val="kk-KZ" w:eastAsia="ru-RU"/>
        </w:rPr>
        <w:t xml:space="preserve"> толтырудан құтқарады. </w:t>
      </w:r>
    </w:p>
    <w:p w:rsidR="002D6495" w:rsidRDefault="002D6495" w:rsidP="002D6495">
      <w:pPr>
        <w:pStyle w:val="a3"/>
        <w:rPr>
          <w:rFonts w:ascii="Times New Roman" w:hAnsi="Times New Roman"/>
          <w:sz w:val="28"/>
          <w:szCs w:val="28"/>
          <w:lang w:val="kk-KZ" w:eastAsia="ru-RU"/>
        </w:rPr>
      </w:pPr>
    </w:p>
    <w:p w:rsidR="00C30D5F" w:rsidRPr="007B33CE" w:rsidRDefault="00C30D5F" w:rsidP="0046217C">
      <w:pPr>
        <w:pStyle w:val="a3"/>
        <w:ind w:firstLine="360"/>
        <w:jc w:val="both"/>
        <w:rPr>
          <w:rFonts w:ascii="Times New Roman" w:hAnsi="Times New Roman"/>
          <w:sz w:val="28"/>
          <w:szCs w:val="28"/>
          <w:lang w:val="kk-KZ" w:eastAsia="ru-RU"/>
        </w:rPr>
      </w:pPr>
      <w:r w:rsidRPr="007B33CE">
        <w:rPr>
          <w:rFonts w:ascii="Times New Roman" w:hAnsi="Times New Roman"/>
          <w:sz w:val="28"/>
          <w:szCs w:val="28"/>
          <w:lang w:val="kk-KZ" w:eastAsia="ru-RU"/>
        </w:rPr>
        <w:t xml:space="preserve">БЖЗҚ 2017 жылдың 30 маусымынан бастап </w:t>
      </w:r>
      <w:hyperlink r:id="rId5" w:history="1">
        <w:r w:rsidRPr="007B33CE">
          <w:rPr>
            <w:rFonts w:ascii="Times New Roman" w:hAnsi="Times New Roman"/>
            <w:color w:val="0000FF"/>
            <w:sz w:val="28"/>
            <w:szCs w:val="28"/>
            <w:u w:val="single"/>
            <w:lang w:val="kk-KZ" w:eastAsia="ru-RU"/>
          </w:rPr>
          <w:t>www.enpf.kz</w:t>
        </w:r>
      </w:hyperlink>
      <w:r w:rsidRPr="007B33CE">
        <w:rPr>
          <w:rFonts w:ascii="Times New Roman" w:hAnsi="Times New Roman"/>
          <w:sz w:val="28"/>
          <w:szCs w:val="28"/>
          <w:lang w:val="kk-KZ" w:eastAsia="ru-RU"/>
        </w:rPr>
        <w:t xml:space="preserve"> сайтының «Жеке кабинет» және «Электрондық қызмет көрсету» бөлімінде мынадай сервистерді іске қосты. Олар:</w:t>
      </w:r>
    </w:p>
    <w:p w:rsidR="002D6495" w:rsidRDefault="00C30D5F" w:rsidP="004870AF">
      <w:pPr>
        <w:pStyle w:val="a5"/>
        <w:numPr>
          <w:ilvl w:val="0"/>
          <w:numId w:val="3"/>
        </w:numPr>
        <w:spacing w:after="0" w:line="240" w:lineRule="auto"/>
        <w:jc w:val="both"/>
        <w:rPr>
          <w:rFonts w:ascii="Times New Roman" w:eastAsia="Times New Roman" w:hAnsi="Times New Roman" w:cs="Times New Roman"/>
          <w:color w:val="000000"/>
          <w:sz w:val="28"/>
          <w:szCs w:val="28"/>
          <w:lang w:val="kk-KZ" w:eastAsia="ru-RU" w:bidi="hi-IN"/>
        </w:rPr>
      </w:pPr>
      <w:r w:rsidRPr="002D6495">
        <w:rPr>
          <w:rFonts w:ascii="Times New Roman" w:eastAsia="Times New Roman" w:hAnsi="Times New Roman" w:cs="Times New Roman"/>
          <w:color w:val="000000"/>
          <w:sz w:val="28"/>
          <w:szCs w:val="28"/>
          <w:lang w:val="kk-KZ" w:eastAsia="ru-RU" w:bidi="hi-IN"/>
        </w:rPr>
        <w:t>міндетті зейнетақы жарналары бойынша жеке зейнетақы шотын ашу жөнінде өтініш беру;</w:t>
      </w:r>
    </w:p>
    <w:p w:rsidR="002D6495" w:rsidRDefault="00C30D5F" w:rsidP="00BD78AE">
      <w:pPr>
        <w:pStyle w:val="a5"/>
        <w:numPr>
          <w:ilvl w:val="0"/>
          <w:numId w:val="3"/>
        </w:numPr>
        <w:spacing w:after="0" w:line="240" w:lineRule="auto"/>
        <w:jc w:val="both"/>
        <w:rPr>
          <w:rFonts w:ascii="Times New Roman" w:eastAsia="Times New Roman" w:hAnsi="Times New Roman" w:cs="Times New Roman"/>
          <w:color w:val="000000"/>
          <w:sz w:val="28"/>
          <w:szCs w:val="28"/>
          <w:lang w:val="kk-KZ" w:eastAsia="ru-RU" w:bidi="hi-IN"/>
        </w:rPr>
      </w:pPr>
      <w:r w:rsidRPr="002D6495">
        <w:rPr>
          <w:rFonts w:ascii="Times New Roman" w:eastAsia="Times New Roman" w:hAnsi="Times New Roman" w:cs="Times New Roman"/>
          <w:color w:val="000000"/>
          <w:sz w:val="28"/>
          <w:szCs w:val="28"/>
          <w:lang w:val="kk-KZ" w:eastAsia="ru-RU" w:bidi="hi-IN"/>
        </w:rPr>
        <w:t>зейнетақы төлемдерін тағайындау жөнінде өтініш беру;</w:t>
      </w:r>
    </w:p>
    <w:p w:rsidR="00C30D5F" w:rsidRPr="002D6495" w:rsidRDefault="00C30D5F" w:rsidP="00BD78AE">
      <w:pPr>
        <w:pStyle w:val="a5"/>
        <w:numPr>
          <w:ilvl w:val="0"/>
          <w:numId w:val="3"/>
        </w:numPr>
        <w:spacing w:after="0" w:line="240" w:lineRule="auto"/>
        <w:jc w:val="both"/>
        <w:rPr>
          <w:rFonts w:ascii="Times New Roman" w:eastAsia="Times New Roman" w:hAnsi="Times New Roman" w:cs="Times New Roman"/>
          <w:color w:val="000000"/>
          <w:sz w:val="28"/>
          <w:szCs w:val="28"/>
          <w:lang w:val="kk-KZ" w:eastAsia="ru-RU" w:bidi="hi-IN"/>
        </w:rPr>
      </w:pPr>
      <w:r w:rsidRPr="002D6495">
        <w:rPr>
          <w:rFonts w:ascii="Times New Roman" w:eastAsia="Times New Roman" w:hAnsi="Times New Roman" w:cs="Times New Roman"/>
          <w:color w:val="000000"/>
          <w:sz w:val="28"/>
          <w:szCs w:val="28"/>
          <w:lang w:val="kk-KZ" w:eastAsia="ru-RU" w:bidi="hi-IN"/>
        </w:rPr>
        <w:t>берілген өтініштердің орындалу мәртебесін қадағалау.</w:t>
      </w:r>
    </w:p>
    <w:p w:rsidR="002D6495" w:rsidRDefault="002D6495" w:rsidP="002D6495">
      <w:pPr>
        <w:spacing w:after="0" w:line="240" w:lineRule="auto"/>
        <w:jc w:val="both"/>
        <w:rPr>
          <w:rFonts w:ascii="Times New Roman" w:eastAsia="Times New Roman" w:hAnsi="Times New Roman" w:cs="Times New Roman"/>
          <w:color w:val="000000"/>
          <w:sz w:val="28"/>
          <w:szCs w:val="28"/>
          <w:lang w:val="kk-KZ" w:eastAsia="ru-RU" w:bidi="hi-IN"/>
        </w:rPr>
      </w:pPr>
    </w:p>
    <w:p w:rsidR="00C30D5F" w:rsidRPr="00857FFC" w:rsidRDefault="00C30D5F" w:rsidP="0046217C">
      <w:pPr>
        <w:spacing w:after="0" w:line="240" w:lineRule="auto"/>
        <w:ind w:firstLine="360"/>
        <w:jc w:val="both"/>
        <w:rPr>
          <w:rFonts w:ascii="Times New Roman" w:eastAsia="Times New Roman" w:hAnsi="Times New Roman" w:cs="Times New Roman"/>
          <w:color w:val="000000"/>
          <w:sz w:val="28"/>
          <w:szCs w:val="28"/>
          <w:lang w:val="kk-KZ" w:eastAsia="ru-RU" w:bidi="hi-IN"/>
        </w:rPr>
      </w:pPr>
      <w:r w:rsidRPr="00857FFC">
        <w:rPr>
          <w:rFonts w:ascii="Times New Roman" w:eastAsia="Times New Roman" w:hAnsi="Times New Roman" w:cs="Times New Roman"/>
          <w:color w:val="000000"/>
          <w:sz w:val="28"/>
          <w:szCs w:val="28"/>
          <w:lang w:val="kk-KZ" w:eastAsia="ru-RU" w:bidi="hi-IN"/>
        </w:rPr>
        <w:t xml:space="preserve">Ескере кеткен жөн, зейнетақы төлемдерін тағайындау туралы өтінішті зейнеткерлік жасқа толған азаматтар мен мүгедектігі мерзімсіз болып белгіленген, 1-ші және 2-ші топтардағы мүгедектігі бар адамдар ғана жолдай алады.     </w:t>
      </w:r>
    </w:p>
    <w:p w:rsidR="002D6495" w:rsidRDefault="002D6495" w:rsidP="002D6495">
      <w:pPr>
        <w:spacing w:after="0" w:line="240" w:lineRule="auto"/>
        <w:jc w:val="both"/>
        <w:rPr>
          <w:rFonts w:ascii="Times New Roman" w:eastAsia="Times New Roman" w:hAnsi="Times New Roman" w:cs="Times New Roman"/>
          <w:sz w:val="30"/>
          <w:szCs w:val="30"/>
          <w:lang w:val="kk-KZ" w:eastAsia="ru-RU"/>
        </w:rPr>
      </w:pPr>
    </w:p>
    <w:p w:rsidR="00C30D5F" w:rsidRPr="008E0421" w:rsidRDefault="00C30D5F" w:rsidP="0046217C">
      <w:pPr>
        <w:spacing w:after="0" w:line="240" w:lineRule="auto"/>
        <w:ind w:firstLine="360"/>
        <w:jc w:val="both"/>
        <w:rPr>
          <w:rFonts w:ascii="Times New Roman" w:eastAsia="Times New Roman" w:hAnsi="Times New Roman"/>
          <w:color w:val="000000"/>
          <w:sz w:val="28"/>
          <w:szCs w:val="28"/>
          <w:lang w:val="kk-KZ" w:eastAsia="ru-RU" w:bidi="hi-IN"/>
        </w:rPr>
      </w:pPr>
      <w:r>
        <w:rPr>
          <w:rFonts w:ascii="Times New Roman" w:eastAsia="Times New Roman" w:hAnsi="Times New Roman" w:cs="Times New Roman"/>
          <w:sz w:val="30"/>
          <w:szCs w:val="30"/>
          <w:lang w:val="kk-KZ" w:eastAsia="ru-RU"/>
        </w:rPr>
        <w:t>Өткен жылдың үшінші тоқсанынан бастап тағы да жаңа сервистер іске қосылды. Олар</w:t>
      </w:r>
      <w:r w:rsidR="008E0421">
        <w:rPr>
          <w:rFonts w:ascii="Times New Roman" w:eastAsia="Times New Roman" w:hAnsi="Times New Roman" w:cs="Times New Roman"/>
          <w:sz w:val="30"/>
          <w:szCs w:val="30"/>
          <w:lang w:val="kk-KZ" w:eastAsia="ru-RU"/>
        </w:rPr>
        <w:t xml:space="preserve">ды атап өтер болсақ, </w:t>
      </w:r>
      <w:r w:rsidRPr="008E0421">
        <w:rPr>
          <w:rFonts w:ascii="Times New Roman" w:eastAsia="Times New Roman" w:hAnsi="Times New Roman"/>
          <w:color w:val="000000"/>
          <w:sz w:val="28"/>
          <w:szCs w:val="28"/>
          <w:lang w:val="kk-KZ" w:eastAsia="ru-RU" w:bidi="hi-IN"/>
        </w:rPr>
        <w:t>салымшының (алушының) жеке деректемелеріне өзгерістер мен толықтырулар енгізу және зейнетақы жинақтарының жай-күйі бойынша хабарлау тәсілін өзгерту</w:t>
      </w:r>
      <w:r w:rsidR="008E0421">
        <w:rPr>
          <w:rFonts w:ascii="Times New Roman" w:eastAsia="Times New Roman" w:hAnsi="Times New Roman"/>
          <w:color w:val="000000"/>
          <w:sz w:val="28"/>
          <w:szCs w:val="28"/>
          <w:lang w:val="kk-KZ" w:eastAsia="ru-RU" w:bidi="hi-IN"/>
        </w:rPr>
        <w:t xml:space="preserve"> туралы қызметтер</w:t>
      </w:r>
      <w:r w:rsidRPr="008E0421">
        <w:rPr>
          <w:rFonts w:ascii="Times New Roman" w:eastAsia="Times New Roman" w:hAnsi="Times New Roman"/>
          <w:color w:val="000000"/>
          <w:sz w:val="28"/>
          <w:szCs w:val="28"/>
          <w:lang w:val="kk-KZ" w:eastAsia="ru-RU" w:bidi="hi-IN"/>
        </w:rPr>
        <w:t xml:space="preserve">.   </w:t>
      </w:r>
    </w:p>
    <w:p w:rsidR="00C30D5F" w:rsidRPr="00EF3EB9" w:rsidRDefault="00C30D5F" w:rsidP="00C30D5F">
      <w:pPr>
        <w:spacing w:after="0" w:line="240" w:lineRule="auto"/>
        <w:jc w:val="both"/>
        <w:rPr>
          <w:rFonts w:ascii="Times New Roman" w:eastAsia="Times New Roman" w:hAnsi="Times New Roman" w:cs="Times New Roman"/>
          <w:sz w:val="28"/>
          <w:szCs w:val="28"/>
          <w:lang w:val="kk-KZ" w:eastAsia="ru-RU" w:bidi="hi-IN"/>
        </w:rPr>
      </w:pPr>
      <w:r w:rsidRPr="00EF3EB9">
        <w:rPr>
          <w:rFonts w:ascii="Times New Roman" w:eastAsia="Times New Roman" w:hAnsi="Times New Roman" w:cs="Times New Roman"/>
          <w:sz w:val="28"/>
          <w:szCs w:val="28"/>
          <w:lang w:val="kk-KZ" w:eastAsia="ru-RU" w:bidi="hi-IN"/>
        </w:rPr>
        <w:t xml:space="preserve">Міндетті зейнетақы жарналарын есепке алу бойынша жеке зейнетақы шотын ашу және зейнеткерлік жасқа толу немесе 1,2 топтардағы мүгедектіктің мерзімсіз болып белгіленуіне байланысты зейнетақы төлемдерін тағайындау жөніндегі өтініш беру рәсімі бірнеше минутты ғана алады. </w:t>
      </w:r>
    </w:p>
    <w:p w:rsidR="002D6495" w:rsidRDefault="002D6495" w:rsidP="002D6495">
      <w:pPr>
        <w:pStyle w:val="a3"/>
        <w:jc w:val="both"/>
        <w:rPr>
          <w:rFonts w:ascii="Times New Roman" w:eastAsia="Times New Roman" w:hAnsi="Times New Roman"/>
          <w:sz w:val="28"/>
          <w:szCs w:val="28"/>
          <w:lang w:val="kk-KZ" w:eastAsia="ru-RU"/>
        </w:rPr>
      </w:pPr>
    </w:p>
    <w:p w:rsidR="00C30D5F" w:rsidRDefault="00C30D5F" w:rsidP="0046217C">
      <w:pPr>
        <w:pStyle w:val="a3"/>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Осылайша,</w:t>
      </w:r>
      <w:r w:rsidRPr="00857FFC">
        <w:rPr>
          <w:rFonts w:ascii="Times New Roman" w:hAnsi="Times New Roman"/>
          <w:sz w:val="28"/>
          <w:szCs w:val="28"/>
          <w:lang w:val="kk-KZ"/>
        </w:rPr>
        <w:t xml:space="preserve"> Қор онлайн </w:t>
      </w:r>
      <w:r>
        <w:rPr>
          <w:rFonts w:ascii="Times New Roman" w:hAnsi="Times New Roman"/>
          <w:sz w:val="28"/>
          <w:szCs w:val="28"/>
          <w:lang w:val="kk-KZ"/>
        </w:rPr>
        <w:t xml:space="preserve">тәртібінде </w:t>
      </w:r>
      <w:r w:rsidRPr="00857FFC">
        <w:rPr>
          <w:rFonts w:ascii="Times New Roman" w:hAnsi="Times New Roman"/>
          <w:sz w:val="28"/>
          <w:szCs w:val="28"/>
          <w:lang w:val="kk-KZ"/>
        </w:rPr>
        <w:t xml:space="preserve">салымшының жинақтаушы зейнетақы жүйесінде болған бүкіл кезеңі барысында – жеке зейнетақы шотын ашқаннан бастап зейнетақы төлемдерін алғанға дейін оған ілеспе қызмет көрсетеді. </w:t>
      </w:r>
      <w:r>
        <w:rPr>
          <w:rFonts w:ascii="Times New Roman" w:eastAsia="Times New Roman" w:hAnsi="Times New Roman"/>
          <w:sz w:val="28"/>
          <w:szCs w:val="28"/>
          <w:lang w:val="kk-KZ" w:eastAsia="ru-RU"/>
        </w:rPr>
        <w:t xml:space="preserve">Осы электрондық қызметтер іске қосылған сәттен бастап алты ай ішінде көптеген салымшылар мен алушылар Қор кеңселеріне келмей-ақ қашықтықтан барлық маңызды операцияларды жүзеге асырды. </w:t>
      </w:r>
    </w:p>
    <w:p w:rsidR="002D6495" w:rsidRDefault="0046217C" w:rsidP="002D649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p>
    <w:p w:rsidR="00C30D5F" w:rsidRPr="00FC7466" w:rsidRDefault="00C30D5F" w:rsidP="0046217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Атап көрсетер болсақ, </w:t>
      </w:r>
      <w:r w:rsidRPr="00FC7466">
        <w:rPr>
          <w:rFonts w:ascii="Times New Roman" w:eastAsia="Times New Roman" w:hAnsi="Times New Roman" w:cs="Times New Roman"/>
          <w:sz w:val="28"/>
          <w:szCs w:val="28"/>
          <w:lang w:val="kk-KZ" w:eastAsia="ru-RU"/>
        </w:rPr>
        <w:t xml:space="preserve">2018 жылдың 1 қаңтарына қарай салымшылар мен алушылар тарапынан жеке зейнетақы шотын ашу жөнінде – 250, ал зейнетақы </w:t>
      </w:r>
      <w:r w:rsidRPr="00FC7466">
        <w:rPr>
          <w:rFonts w:ascii="Times New Roman" w:eastAsia="Times New Roman" w:hAnsi="Times New Roman" w:cs="Times New Roman"/>
          <w:sz w:val="28"/>
          <w:szCs w:val="28"/>
          <w:lang w:val="kk-KZ" w:eastAsia="ru-RU"/>
        </w:rPr>
        <w:lastRenderedPageBreak/>
        <w:t>төлемдерін тағайындау жөнінде – 48 электрондық өтініш келіп түскен. Сондай-ақ 1 </w:t>
      </w:r>
      <w:r>
        <w:rPr>
          <w:rFonts w:ascii="Times New Roman" w:eastAsia="Times New Roman" w:hAnsi="Times New Roman" w:cs="Times New Roman"/>
          <w:sz w:val="28"/>
          <w:szCs w:val="28"/>
          <w:lang w:val="kk-KZ" w:eastAsia="ru-RU"/>
        </w:rPr>
        <w:t>181</w:t>
      </w:r>
      <w:r w:rsidRPr="00FC7466">
        <w:rPr>
          <w:rFonts w:ascii="Times New Roman" w:eastAsia="Times New Roman" w:hAnsi="Times New Roman" w:cs="Times New Roman"/>
          <w:sz w:val="28"/>
          <w:szCs w:val="28"/>
          <w:lang w:val="kk-KZ" w:eastAsia="ru-RU"/>
        </w:rPr>
        <w:t xml:space="preserve"> адам жеке деректемелеріне өзгерістер енгізсе, шамамен </w:t>
      </w:r>
      <w:r>
        <w:rPr>
          <w:rFonts w:ascii="Times New Roman" w:eastAsia="Times New Roman" w:hAnsi="Times New Roman" w:cs="Times New Roman"/>
          <w:sz w:val="28"/>
          <w:szCs w:val="28"/>
          <w:lang w:val="kk-KZ" w:eastAsia="ru-RU"/>
        </w:rPr>
        <w:t>500</w:t>
      </w:r>
      <w:r w:rsidRPr="00FC7466">
        <w:rPr>
          <w:rFonts w:ascii="Times New Roman" w:eastAsia="Times New Roman" w:hAnsi="Times New Roman" w:cs="Times New Roman"/>
          <w:sz w:val="28"/>
          <w:szCs w:val="28"/>
          <w:lang w:val="kk-KZ" w:eastAsia="ru-RU"/>
        </w:rPr>
        <w:t xml:space="preserve"> салымшы </w:t>
      </w:r>
      <w:r>
        <w:rPr>
          <w:rFonts w:ascii="Times New Roman" w:eastAsia="Times New Roman" w:hAnsi="Times New Roman" w:cs="Times New Roman"/>
          <w:sz w:val="28"/>
          <w:szCs w:val="28"/>
          <w:lang w:val="kk-KZ" w:eastAsia="ru-RU"/>
        </w:rPr>
        <w:t xml:space="preserve">(алушы) </w:t>
      </w:r>
      <w:r w:rsidRPr="00FC7466">
        <w:rPr>
          <w:rFonts w:ascii="Times New Roman" w:eastAsia="Times New Roman" w:hAnsi="Times New Roman" w:cs="Times New Roman"/>
          <w:sz w:val="28"/>
          <w:szCs w:val="28"/>
          <w:lang w:val="kk-KZ" w:eastAsia="ru-RU"/>
        </w:rPr>
        <w:t xml:space="preserve">зейнетақы шоты бойынша ақпарат алу тәсілін интернет байланысы арқылы алуға ауыстырған. </w:t>
      </w:r>
    </w:p>
    <w:p w:rsidR="002D6495" w:rsidRDefault="002D6495" w:rsidP="002D6495">
      <w:pPr>
        <w:spacing w:after="0" w:line="240" w:lineRule="auto"/>
        <w:jc w:val="both"/>
        <w:rPr>
          <w:rFonts w:ascii="Times New Roman" w:eastAsia="Times New Roman" w:hAnsi="Times New Roman" w:cs="Times New Roman"/>
          <w:sz w:val="28"/>
          <w:szCs w:val="28"/>
          <w:lang w:val="kk-KZ" w:eastAsia="ru-RU"/>
        </w:rPr>
      </w:pPr>
    </w:p>
    <w:p w:rsidR="00C30D5F" w:rsidRDefault="00C30D5F" w:rsidP="0046217C">
      <w:pPr>
        <w:spacing w:after="0" w:line="240" w:lineRule="auto"/>
        <w:ind w:firstLine="708"/>
        <w:jc w:val="both"/>
        <w:rPr>
          <w:rFonts w:ascii="Times New Roman" w:eastAsia="Times New Roman" w:hAnsi="Times New Roman" w:cs="Times New Roman"/>
          <w:sz w:val="28"/>
          <w:szCs w:val="28"/>
          <w:lang w:val="kk-KZ" w:eastAsia="ru-RU"/>
        </w:rPr>
      </w:pPr>
      <w:r w:rsidRPr="00FC7466">
        <w:rPr>
          <w:rFonts w:ascii="Times New Roman" w:eastAsia="Times New Roman" w:hAnsi="Times New Roman" w:cs="Times New Roman"/>
          <w:sz w:val="28"/>
          <w:szCs w:val="28"/>
          <w:lang w:val="kk-KZ" w:eastAsia="ru-RU"/>
        </w:rPr>
        <w:t xml:space="preserve">Бірыңғай жинақтаушы зейнетақы қорының басты міндеттерінің бірі – сапалы консультативтік қызмет көрсету және Қордың салымшылары мен алушылары үшін ақпараттық байланыс арналарын дамыту.  </w:t>
      </w:r>
    </w:p>
    <w:p w:rsidR="002D6495" w:rsidRDefault="002D6495" w:rsidP="002D6495">
      <w:pPr>
        <w:spacing w:after="0" w:line="240" w:lineRule="auto"/>
        <w:jc w:val="both"/>
        <w:rPr>
          <w:rFonts w:ascii="Times New Roman" w:eastAsia="Times New Roman" w:hAnsi="Times New Roman" w:cs="Times New Roman"/>
          <w:sz w:val="28"/>
          <w:szCs w:val="28"/>
          <w:lang w:val="kk-KZ" w:eastAsia="ru-RU"/>
        </w:rPr>
      </w:pPr>
    </w:p>
    <w:p w:rsidR="00C30D5F" w:rsidRDefault="00C30D5F" w:rsidP="0046217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БЖЗҚ филиалдық желісінің қызметкерлері 2017 жылы кәсіпорындар мен ұйымдарда 18 мыңнан астам көшпелі таныстырылымдық шаралар өткізді. Оларға 556 мыңнан астам адам қатысты. «БЖЗҚ» АҚ филиалдары салымшылар мен алушыларға қызмет көрсету бойынша автоматтандырылған ақпараттық жүйеде 6,3 миллионға жуық операцияны жүзеге асырған.       </w:t>
      </w:r>
    </w:p>
    <w:p w:rsidR="002D6495" w:rsidRDefault="002D6495" w:rsidP="002D6495">
      <w:pPr>
        <w:spacing w:after="0" w:line="240" w:lineRule="auto"/>
        <w:jc w:val="both"/>
        <w:rPr>
          <w:rFonts w:ascii="Times New Roman" w:eastAsia="Times New Roman" w:hAnsi="Times New Roman" w:cs="Times New Roman"/>
          <w:sz w:val="28"/>
          <w:szCs w:val="28"/>
          <w:lang w:val="kk-KZ" w:eastAsia="ru-RU"/>
        </w:rPr>
      </w:pPr>
    </w:p>
    <w:p w:rsidR="00C30D5F" w:rsidRDefault="00C30D5F" w:rsidP="0046217C">
      <w:pPr>
        <w:spacing w:after="0" w:line="240" w:lineRule="auto"/>
        <w:ind w:firstLine="708"/>
        <w:jc w:val="both"/>
        <w:rPr>
          <w:rFonts w:ascii="Times New Roman" w:eastAsia="Times New Roman" w:hAnsi="Times New Roman" w:cs="Times New Roman"/>
          <w:sz w:val="28"/>
          <w:szCs w:val="28"/>
          <w:lang w:val="kk-KZ" w:eastAsia="ru-RU"/>
        </w:rPr>
      </w:pPr>
      <w:r w:rsidRPr="00FC7466">
        <w:rPr>
          <w:rFonts w:ascii="Times New Roman" w:eastAsia="Times New Roman" w:hAnsi="Times New Roman" w:cs="Times New Roman"/>
          <w:sz w:val="28"/>
          <w:szCs w:val="28"/>
          <w:lang w:val="kk-KZ" w:eastAsia="ru-RU"/>
        </w:rPr>
        <w:t xml:space="preserve">2017 жылдың наурыз айынан бастап Қордың сайтында «Төрайымның блогы» арнасы жұмыс істей бастады. Сол арқылы тұтынушылар Қордың Басқарма төрайымына тікелей сұрақ қоя алады. </w:t>
      </w:r>
    </w:p>
    <w:p w:rsidR="002D6495" w:rsidRDefault="002D6495" w:rsidP="002D6495">
      <w:pPr>
        <w:spacing w:after="0" w:line="240" w:lineRule="auto"/>
        <w:jc w:val="both"/>
        <w:rPr>
          <w:rFonts w:ascii="Times New Roman" w:eastAsia="Times New Roman" w:hAnsi="Times New Roman" w:cs="Times New Roman"/>
          <w:sz w:val="28"/>
          <w:szCs w:val="28"/>
          <w:lang w:val="kk-KZ" w:eastAsia="ru-RU"/>
        </w:rPr>
      </w:pPr>
    </w:p>
    <w:p w:rsidR="00C30D5F" w:rsidRDefault="00C30D5F" w:rsidP="0046217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Одан басқа, Қордың байланыс орталығының 1418 телефон нөмірі, Қордың корпоративтік сайтының «Кері байланыс», «Онлайн-чат» нысандары, сондай-ақ Қордың әлеуметтік желідегі парақшалары арқылы Қорға хабарласуға болады.   </w:t>
      </w:r>
    </w:p>
    <w:p w:rsidR="002D6495" w:rsidRDefault="002D6495" w:rsidP="002D6495">
      <w:pPr>
        <w:spacing w:after="0" w:line="240" w:lineRule="auto"/>
        <w:jc w:val="both"/>
        <w:rPr>
          <w:rFonts w:ascii="Times New Roman" w:eastAsia="Times New Roman" w:hAnsi="Times New Roman" w:cs="Times New Roman"/>
          <w:sz w:val="30"/>
          <w:szCs w:val="30"/>
          <w:lang w:val="kk-KZ" w:eastAsia="ru-RU"/>
        </w:rPr>
      </w:pPr>
    </w:p>
    <w:p w:rsidR="00C30D5F" w:rsidRPr="00521B1F" w:rsidRDefault="00C30D5F" w:rsidP="0046217C">
      <w:pPr>
        <w:spacing w:after="0" w:line="240" w:lineRule="auto"/>
        <w:ind w:firstLine="708"/>
        <w:jc w:val="both"/>
        <w:rPr>
          <w:rFonts w:ascii="Times New Roman" w:eastAsia="Times New Roman" w:hAnsi="Times New Roman" w:cs="Times New Roman"/>
          <w:sz w:val="30"/>
          <w:szCs w:val="30"/>
          <w:lang w:val="kk-KZ" w:eastAsia="ru-RU"/>
        </w:rPr>
      </w:pPr>
      <w:r>
        <w:rPr>
          <w:rFonts w:ascii="Times New Roman" w:eastAsia="Times New Roman" w:hAnsi="Times New Roman" w:cs="Times New Roman"/>
          <w:sz w:val="30"/>
          <w:szCs w:val="30"/>
          <w:lang w:val="kk-KZ" w:eastAsia="ru-RU"/>
        </w:rPr>
        <w:t xml:space="preserve">Зейнетақы Қоры барлық салымшылар мен алушылар үшін ашық және қолжетімді. Қордың орталық аппаратына өтініштер қағаз жүзінде де </w:t>
      </w:r>
      <w:r w:rsidR="00473C7A">
        <w:rPr>
          <w:rFonts w:ascii="Times New Roman" w:eastAsia="Times New Roman" w:hAnsi="Times New Roman" w:cs="Times New Roman"/>
          <w:sz w:val="30"/>
          <w:szCs w:val="30"/>
          <w:lang w:val="kk-KZ" w:eastAsia="ru-RU"/>
        </w:rPr>
        <w:t xml:space="preserve">келіп түседі. </w:t>
      </w:r>
      <w:r>
        <w:rPr>
          <w:rFonts w:ascii="Times New Roman" w:eastAsia="Times New Roman" w:hAnsi="Times New Roman" w:cs="Times New Roman"/>
          <w:sz w:val="30"/>
          <w:szCs w:val="30"/>
          <w:lang w:val="kk-KZ" w:eastAsia="ru-RU"/>
        </w:rPr>
        <w:t xml:space="preserve">Сонымен қатар «Пікірлер мен ұсыныстар» кітабына пікірлер мен ұсыныстар қалдыруға болады.   </w:t>
      </w:r>
    </w:p>
    <w:p w:rsidR="002D6495" w:rsidRDefault="002D6495" w:rsidP="002D6495">
      <w:pPr>
        <w:spacing w:after="0" w:line="240" w:lineRule="auto"/>
        <w:jc w:val="both"/>
        <w:rPr>
          <w:rFonts w:ascii="Times New Roman" w:eastAsia="Times New Roman" w:hAnsi="Times New Roman" w:cs="Times New Roman"/>
          <w:sz w:val="28"/>
          <w:szCs w:val="28"/>
          <w:lang w:val="kk-KZ" w:eastAsia="ru-RU"/>
        </w:rPr>
      </w:pPr>
    </w:p>
    <w:p w:rsidR="00C30D5F" w:rsidRDefault="00C30D5F" w:rsidP="0046217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Қордың ресми сайтында өткен жылы маусым айында іске қосылған көптеген сервистерді 2018 жылы Қазақстан Республикасының электрондық үкімет және Қордың ұялы қосымшасы арқылы қолжетімді ету жоспарланып отыр.   </w:t>
      </w:r>
    </w:p>
    <w:p w:rsidR="002D4B3D" w:rsidRDefault="002D4B3D" w:rsidP="0046217C">
      <w:pPr>
        <w:spacing w:after="0" w:line="240" w:lineRule="auto"/>
        <w:ind w:firstLine="708"/>
        <w:jc w:val="both"/>
        <w:rPr>
          <w:rFonts w:ascii="Times New Roman" w:eastAsia="Times New Roman" w:hAnsi="Times New Roman" w:cs="Times New Roman"/>
          <w:sz w:val="28"/>
          <w:szCs w:val="28"/>
          <w:lang w:val="kk-KZ" w:eastAsia="ru-RU"/>
        </w:rPr>
      </w:pPr>
    </w:p>
    <w:p w:rsidR="002D4B3D" w:rsidRDefault="002D4B3D" w:rsidP="002D4B3D">
      <w:pPr>
        <w:pStyle w:val="a6"/>
        <w:spacing w:beforeAutospacing="0" w:after="0" w:afterAutospacing="0"/>
        <w:ind w:left="720"/>
        <w:contextualSpacing/>
        <w:jc w:val="right"/>
        <w:rPr>
          <w:bCs/>
          <w:sz w:val="28"/>
          <w:szCs w:val="28"/>
          <w:lang w:val="kk-KZ"/>
        </w:rPr>
      </w:pPr>
      <w:r>
        <w:rPr>
          <w:b/>
          <w:color w:val="000000"/>
          <w:sz w:val="28"/>
          <w:szCs w:val="28"/>
          <w:lang w:val="kk-KZ"/>
        </w:rPr>
        <w:t>«БЖЗҚ» АҚ Баспасөз орталығы</w:t>
      </w:r>
    </w:p>
    <w:p w:rsidR="002D4B3D" w:rsidRDefault="002D4B3D" w:rsidP="0046217C">
      <w:pPr>
        <w:spacing w:after="0" w:line="240" w:lineRule="auto"/>
        <w:ind w:firstLine="708"/>
        <w:jc w:val="both"/>
        <w:rPr>
          <w:rFonts w:ascii="Times New Roman" w:eastAsia="Times New Roman" w:hAnsi="Times New Roman" w:cs="Times New Roman"/>
          <w:sz w:val="28"/>
          <w:szCs w:val="28"/>
          <w:lang w:val="kk-KZ" w:eastAsia="ru-RU"/>
        </w:rPr>
      </w:pPr>
    </w:p>
    <w:sectPr w:rsidR="002D4B3D" w:rsidSect="002D4B3D">
      <w:pgSz w:w="11906" w:h="16838"/>
      <w:pgMar w:top="567" w:right="56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984"/>
    <w:multiLevelType w:val="hybridMultilevel"/>
    <w:tmpl w:val="5374E218"/>
    <w:lvl w:ilvl="0" w:tplc="8490284C">
      <w:start w:val="2017"/>
      <w:numFmt w:val="bullet"/>
      <w:lvlText w:val="-"/>
      <w:lvlJc w:val="left"/>
      <w:pPr>
        <w:ind w:left="1068" w:hanging="360"/>
      </w:pPr>
      <w:rPr>
        <w:rFonts w:ascii="Times New Roman" w:eastAsia="Times New Roman" w:hAnsi="Times New Roman" w:cs="Times New Roman" w:hint="default"/>
        <w:color w:val="auto"/>
        <w:sz w:val="3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20B90B92"/>
    <w:multiLevelType w:val="hybridMultilevel"/>
    <w:tmpl w:val="31AE527A"/>
    <w:lvl w:ilvl="0" w:tplc="633C7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C04327"/>
    <w:multiLevelType w:val="hybridMultilevel"/>
    <w:tmpl w:val="068C96AE"/>
    <w:lvl w:ilvl="0" w:tplc="D5084D18">
      <w:start w:val="2017"/>
      <w:numFmt w:val="bullet"/>
      <w:lvlText w:val="-"/>
      <w:lvlJc w:val="left"/>
      <w:pPr>
        <w:ind w:left="720" w:hanging="360"/>
      </w:pPr>
      <w:rPr>
        <w:rFonts w:ascii="Times New Roman" w:eastAsia="Times New Roman" w:hAnsi="Times New Roman" w:cs="Times New Roman" w:hint="default"/>
        <w:sz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30D5F"/>
    <w:rsid w:val="0007660C"/>
    <w:rsid w:val="002D4B3D"/>
    <w:rsid w:val="002D6495"/>
    <w:rsid w:val="003464B4"/>
    <w:rsid w:val="0046217C"/>
    <w:rsid w:val="00473C7A"/>
    <w:rsid w:val="00486340"/>
    <w:rsid w:val="004D08F1"/>
    <w:rsid w:val="0068723E"/>
    <w:rsid w:val="006F11BC"/>
    <w:rsid w:val="007A4CC0"/>
    <w:rsid w:val="008E0421"/>
    <w:rsid w:val="00962F8A"/>
    <w:rsid w:val="00993419"/>
    <w:rsid w:val="00A915E8"/>
    <w:rsid w:val="00A94D74"/>
    <w:rsid w:val="00C30D5F"/>
    <w:rsid w:val="00C83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D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99"/>
    <w:qFormat/>
    <w:rsid w:val="00C30D5F"/>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99"/>
    <w:locked/>
    <w:rsid w:val="00C30D5F"/>
    <w:rPr>
      <w:rFonts w:ascii="Calibri" w:eastAsia="Calibri" w:hAnsi="Calibri" w:cs="Times New Roman"/>
    </w:rPr>
  </w:style>
  <w:style w:type="paragraph" w:styleId="a5">
    <w:name w:val="List Paragraph"/>
    <w:basedOn w:val="a"/>
    <w:uiPriority w:val="34"/>
    <w:qFormat/>
    <w:rsid w:val="008E0421"/>
    <w:pPr>
      <w:ind w:left="720"/>
      <w:contextualSpacing/>
    </w:pPr>
  </w:style>
  <w:style w:type="paragraph" w:styleId="a6">
    <w:name w:val="Normal (Web)"/>
    <w:basedOn w:val="a"/>
    <w:uiPriority w:val="99"/>
    <w:semiHidden/>
    <w:unhideWhenUsed/>
    <w:rsid w:val="002D4B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96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pf.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622</Words>
  <Characters>3549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Жаппарберген Айбота Қуатәліұлы</dc:creator>
  <cp:keywords/>
  <dc:description/>
  <cp:lastModifiedBy>a.sagieva</cp:lastModifiedBy>
  <cp:revision>30</cp:revision>
  <dcterms:created xsi:type="dcterms:W3CDTF">2018-01-23T08:02:00Z</dcterms:created>
  <dcterms:modified xsi:type="dcterms:W3CDTF">2018-02-15T11:59:00Z</dcterms:modified>
</cp:coreProperties>
</file>